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F00A1" w14:textId="77777777" w:rsidR="00F448F1" w:rsidRDefault="00F448F1" w:rsidP="00F448F1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62646B"/>
          <w:spacing w:val="3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62646B"/>
          <w:spacing w:val="3"/>
          <w:sz w:val="23"/>
          <w:szCs w:val="23"/>
          <w:bdr w:val="none" w:sz="0" w:space="0" w:color="auto" w:frame="1"/>
        </w:rPr>
        <w:t>Минимальный размер оплаты труда (МРОТ) в целом по Российской Федерации с 01 января 2024 года составит 19 242 рубля в месяц. Соответствующие изменения внесены в Федеральный закон от 19 июня 2000 года №82-ФЗ.</w:t>
      </w:r>
    </w:p>
    <w:p w14:paraId="2017D11E" w14:textId="77777777" w:rsidR="00F448F1" w:rsidRDefault="00F448F1" w:rsidP="00F448F1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62646B"/>
          <w:spacing w:val="3"/>
          <w:sz w:val="23"/>
          <w:szCs w:val="23"/>
        </w:rPr>
      </w:pPr>
      <w:r>
        <w:rPr>
          <w:rFonts w:ascii="Arial" w:hAnsi="Arial" w:cs="Arial"/>
          <w:color w:val="62646B"/>
          <w:spacing w:val="3"/>
          <w:sz w:val="23"/>
          <w:szCs w:val="23"/>
        </w:rPr>
        <w:t>В Краснодарском крае в соответствии со статьей 133.1 Трудового кодекса РФ Региональным соглашением установлен свой размер минимальной заработной платы, который равен 1,05 МРОТ, установленного федеральным законом.</w:t>
      </w:r>
    </w:p>
    <w:p w14:paraId="4CBE4151" w14:textId="77777777" w:rsidR="00F448F1" w:rsidRDefault="00F448F1" w:rsidP="00F448F1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62646B"/>
          <w:spacing w:val="3"/>
          <w:sz w:val="23"/>
          <w:szCs w:val="23"/>
        </w:rPr>
      </w:pPr>
      <w:r>
        <w:rPr>
          <w:rFonts w:ascii="Arial" w:hAnsi="Arial" w:cs="Arial"/>
          <w:color w:val="62646B"/>
          <w:spacing w:val="3"/>
          <w:sz w:val="23"/>
          <w:szCs w:val="23"/>
        </w:rPr>
        <w:t>Таким образом, с 01 января 2024 года месячная заработная плата работника, работающего на территории Краснодарского края и состоящего в трудовых отношениях с работодателем, не может быть ниже 20 204,10 рублей, при условии, что указанным работником полностью отработана за этот период норма рабочего времени и выполнены нормы труда (трудовые обязанности).</w:t>
      </w:r>
    </w:p>
    <w:p w14:paraId="39DC9CF7" w14:textId="77777777" w:rsidR="00F448F1" w:rsidRDefault="00F448F1" w:rsidP="00F448F1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62646B"/>
          <w:spacing w:val="3"/>
          <w:sz w:val="23"/>
          <w:szCs w:val="23"/>
        </w:rPr>
      </w:pPr>
      <w:r>
        <w:rPr>
          <w:rFonts w:ascii="Arial" w:hAnsi="Arial" w:cs="Arial"/>
          <w:color w:val="62646B"/>
          <w:spacing w:val="3"/>
          <w:sz w:val="23"/>
          <w:szCs w:val="23"/>
        </w:rPr>
        <w:t>В размере минимальной заработной платы не учитываются компенсационные, стимулирующие и социальные выплаты.</w:t>
      </w:r>
    </w:p>
    <w:p w14:paraId="5F7E6FB8" w14:textId="77777777" w:rsidR="00F448F1" w:rsidRDefault="00F448F1" w:rsidP="00F448F1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62646B"/>
          <w:spacing w:val="3"/>
          <w:sz w:val="23"/>
          <w:szCs w:val="23"/>
        </w:rPr>
      </w:pPr>
      <w:r>
        <w:rPr>
          <w:rFonts w:ascii="Arial" w:hAnsi="Arial" w:cs="Arial"/>
          <w:color w:val="62646B"/>
          <w:spacing w:val="3"/>
          <w:sz w:val="23"/>
          <w:szCs w:val="23"/>
        </w:rPr>
        <w:t>Указанный размер минимальной заработной платы в Краснодарском крае устанавливается для всех работников, работающих на территории Краснодарского края, за исключением работников организаций, финансируемых из федерального, краевого и муниципальных бюджетов.</w:t>
      </w:r>
    </w:p>
    <w:p w14:paraId="1090C455" w14:textId="77777777" w:rsidR="00F448F1" w:rsidRDefault="00F448F1" w:rsidP="00F448F1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62646B"/>
          <w:spacing w:val="3"/>
          <w:sz w:val="23"/>
          <w:szCs w:val="23"/>
        </w:rPr>
      </w:pPr>
      <w:r>
        <w:rPr>
          <w:rFonts w:ascii="Arial" w:hAnsi="Arial" w:cs="Arial"/>
          <w:color w:val="62646B"/>
          <w:spacing w:val="3"/>
          <w:sz w:val="23"/>
          <w:szCs w:val="23"/>
        </w:rPr>
        <w:t>В соответствии с пунктом 1.5 Регионального соглашения о минимальной заработной плате в Краснодарском крае на 2022 - 2024 годы работодателям необходимо произвести индексацию размера минимальной заработной платы с учетом МРОТ, установленного федеральным законодательством, с первого числа года, следующего за годом его принятия.</w:t>
      </w:r>
    </w:p>
    <w:p w14:paraId="1CC8A63B" w14:textId="77777777" w:rsidR="00F448F1" w:rsidRDefault="00F448F1" w:rsidP="00F448F1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62646B"/>
          <w:spacing w:val="3"/>
          <w:sz w:val="23"/>
          <w:szCs w:val="23"/>
        </w:rPr>
      </w:pPr>
      <w:r>
        <w:rPr>
          <w:rFonts w:ascii="Arial" w:hAnsi="Arial" w:cs="Arial"/>
          <w:color w:val="62646B"/>
          <w:spacing w:val="3"/>
          <w:sz w:val="23"/>
          <w:szCs w:val="23"/>
        </w:rPr>
        <w:t>С целью обеспечения реального содержания заработной платы работодателям целесообразно проводить опережающую на период действия соглашения индексацию размера минимальной заработной платы не менее чем на 10%.</w:t>
      </w:r>
    </w:p>
    <w:p w14:paraId="317F4BD3" w14:textId="77777777" w:rsidR="00A06F56" w:rsidRDefault="00A06F56"/>
    <w:sectPr w:rsidR="00A06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8F1"/>
    <w:rsid w:val="00A06F56"/>
    <w:rsid w:val="00F4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5944"/>
  <w15:chartTrackingRefBased/>
  <w15:docId w15:val="{59529324-BA52-45F1-94D4-D967B5278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4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52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2024-02-01T07:12:00Z</dcterms:created>
  <dcterms:modified xsi:type="dcterms:W3CDTF">2024-02-01T07:12:00Z</dcterms:modified>
</cp:coreProperties>
</file>